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57F55">
      <w:pPr>
        <w:jc w:val="center"/>
        <w:rPr>
          <w:rFonts w:hint="eastAsia" w:ascii="宋体"/>
          <w:b/>
          <w:sz w:val="32"/>
          <w:szCs w:val="32"/>
        </w:rPr>
      </w:pPr>
      <w:r>
        <w:rPr>
          <w:rFonts w:ascii="宋体"/>
          <w:b/>
          <w:sz w:val="32"/>
          <w:szCs w:val="32"/>
        </w:rPr>
        <w:t>吴敬琏经济学院本科</w:t>
      </w:r>
      <w:r>
        <w:rPr>
          <w:rFonts w:hint="eastAsia" w:ascii="宋体"/>
          <w:b/>
          <w:sz w:val="32"/>
          <w:szCs w:val="32"/>
        </w:rPr>
        <w:t>毕业设计（论文）检查表</w:t>
      </w:r>
    </w:p>
    <w:p w14:paraId="2408B8A7">
      <w:pPr>
        <w:spacing w:before="156" w:beforeLines="50" w:after="156" w:afterLines="50"/>
        <w:rPr>
          <w:rFonts w:hint="eastAsia"/>
          <w:szCs w:val="21"/>
        </w:rPr>
      </w:pPr>
      <w:r>
        <w:rPr>
          <w:rFonts w:hint="eastAsia"/>
          <w:szCs w:val="21"/>
        </w:rPr>
        <w:t>学院</w:t>
      </w:r>
      <w:r>
        <w:rPr>
          <w:rFonts w:hint="eastAsia"/>
          <w:szCs w:val="21"/>
          <w:u w:val="single"/>
        </w:rPr>
        <w:t xml:space="preserve">  吴敬琏经济学院   </w:t>
      </w:r>
      <w:r>
        <w:rPr>
          <w:rFonts w:hint="eastAsia"/>
          <w:szCs w:val="21"/>
        </w:rPr>
        <w:t>专业</w:t>
      </w:r>
      <w:r>
        <w:rPr>
          <w:rFonts w:hint="eastAsia"/>
          <w:szCs w:val="21"/>
          <w:u w:val="single"/>
        </w:rPr>
        <w:t xml:space="preserve">     国际经济与贸易         </w:t>
      </w:r>
      <w:r>
        <w:rPr>
          <w:rFonts w:hint="eastAsia"/>
          <w:szCs w:val="21"/>
        </w:rPr>
        <w:t xml:space="preserve">    班级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  <w:u w:val="single"/>
          <w:lang w:val="en-US" w:eastAsia="zh-CN"/>
        </w:rPr>
        <w:t>224</w:t>
      </w:r>
      <w:r>
        <w:rPr>
          <w:rFonts w:hint="eastAsia"/>
          <w:szCs w:val="21"/>
          <w:u w:val="single"/>
        </w:rPr>
        <w:t xml:space="preserve">       </w:t>
      </w:r>
    </w:p>
    <w:tbl>
      <w:tblPr>
        <w:tblStyle w:val="5"/>
        <w:tblW w:w="4928" w:type="pct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226"/>
        <w:gridCol w:w="676"/>
        <w:gridCol w:w="556"/>
        <w:gridCol w:w="686"/>
        <w:gridCol w:w="686"/>
        <w:gridCol w:w="772"/>
        <w:gridCol w:w="1146"/>
        <w:gridCol w:w="100"/>
        <w:gridCol w:w="2489"/>
      </w:tblGrid>
      <w:tr w14:paraId="614B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27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6BF3B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学生姓名</w:t>
            </w:r>
          </w:p>
        </w:tc>
        <w:tc>
          <w:tcPr>
            <w:tcW w:w="740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342661B">
            <w:pPr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 xml:space="preserve">范昊宇 </w:t>
            </w:r>
          </w:p>
        </w:tc>
        <w:tc>
          <w:tcPr>
            <w:tcW w:w="412" w:type="pct"/>
            <w:noWrap w:val="0"/>
            <w:tcMar>
              <w:left w:w="28" w:type="dxa"/>
              <w:right w:w="28" w:type="dxa"/>
            </w:tcMar>
            <w:vAlign w:val="center"/>
          </w:tcPr>
          <w:p w14:paraId="0FC8D0D8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学号</w:t>
            </w:r>
          </w:p>
        </w:tc>
        <w:tc>
          <w:tcPr>
            <w:tcW w:w="876" w:type="pct"/>
            <w:gridSpan w:val="2"/>
            <w:noWrap w:val="0"/>
            <w:vAlign w:val="center"/>
          </w:tcPr>
          <w:p w14:paraId="648624C2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22001304</w:t>
            </w:r>
            <w:r>
              <w:rPr>
                <w:rFonts w:hint="eastAsia" w:cs="Times New Roman"/>
                <w:szCs w:val="21"/>
                <w:lang w:val="en-US" w:eastAsia="zh-CN"/>
              </w:rPr>
              <w:t>29</w:t>
            </w:r>
          </w:p>
        </w:tc>
        <w:tc>
          <w:tcPr>
            <w:tcW w:w="749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24416F5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填报时间</w:t>
            </w:r>
          </w:p>
        </w:tc>
        <w:tc>
          <w:tcPr>
            <w:tcW w:w="1497" w:type="pct"/>
            <w:noWrap w:val="0"/>
            <w:vAlign w:val="center"/>
          </w:tcPr>
          <w:p w14:paraId="79F3B8D7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月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日</w:t>
            </w:r>
          </w:p>
        </w:tc>
      </w:tr>
      <w:tr w14:paraId="6E791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591" w:type="pct"/>
            <w:noWrap w:val="0"/>
            <w:tcMar>
              <w:left w:w="28" w:type="dxa"/>
              <w:right w:w="28" w:type="dxa"/>
            </w:tcMar>
            <w:vAlign w:val="center"/>
          </w:tcPr>
          <w:p w14:paraId="6AA543F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题目名称</w:t>
            </w:r>
          </w:p>
        </w:tc>
        <w:tc>
          <w:tcPr>
            <w:tcW w:w="4409" w:type="pct"/>
            <w:gridSpan w:val="9"/>
            <w:noWrap w:val="0"/>
            <w:tcMar>
              <w:left w:w="28" w:type="dxa"/>
              <w:right w:w="28" w:type="dxa"/>
            </w:tcMar>
            <w:vAlign w:val="center"/>
          </w:tcPr>
          <w:p w14:paraId="6137112A">
            <w:pPr>
              <w:rPr>
                <w:szCs w:val="21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中国对西非国家出口贸易影响因素及贸易潜力研究</w:t>
            </w:r>
          </w:p>
        </w:tc>
      </w:tr>
      <w:tr w14:paraId="39135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000" w:type="pct"/>
            <w:gridSpan w:val="10"/>
            <w:tcBorders>
              <w:top w:val="dotted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9452218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.审核选题情况</w:t>
            </w:r>
          </w:p>
        </w:tc>
      </w:tr>
      <w:tr w14:paraId="6ECDD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C21EBAF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B0009DC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99359B0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A89800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6CFF7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6A5EA95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.审核论文结构</w:t>
            </w:r>
          </w:p>
        </w:tc>
      </w:tr>
      <w:tr w14:paraId="11713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7AC8A397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BB86DE4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48E08E8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89F27C5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4CA33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58C301A6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审核研究方法</w:t>
            </w:r>
          </w:p>
        </w:tc>
      </w:tr>
      <w:tr w14:paraId="30456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39F0CBC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B4EB939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5F74C9A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14D9AAA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39DA0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3088F09C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毕业论文质量综合评价</w:t>
            </w:r>
          </w:p>
        </w:tc>
      </w:tr>
      <w:tr w14:paraId="098E9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25AC263F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4E062849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D91CEB7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D2D1C6B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6938F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3DFD06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建议检查结果：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A9F84BA"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通过</w:t>
            </w:r>
          </w:p>
        </w:tc>
        <w:tc>
          <w:tcPr>
            <w:tcW w:w="2709" w:type="pct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6306B5D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限期整改</w:t>
            </w:r>
          </w:p>
        </w:tc>
      </w:tr>
      <w:tr w14:paraId="33134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5" w:hRule="atLeast"/>
        </w:trPr>
        <w:tc>
          <w:tcPr>
            <w:tcW w:w="5000" w:type="pct"/>
            <w:gridSpan w:val="10"/>
            <w:tcBorders>
              <w:bottom w:val="doub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1D913E5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存在的问题与建议：</w:t>
            </w:r>
          </w:p>
          <w:p w14:paraId="20AC8DD4">
            <w:pPr>
              <w:rPr>
                <w:rFonts w:hint="eastAsia"/>
                <w:szCs w:val="21"/>
              </w:rPr>
            </w:pPr>
          </w:p>
          <w:p w14:paraId="627D64F1">
            <w:pPr>
              <w:rPr>
                <w:szCs w:val="21"/>
              </w:rPr>
            </w:pPr>
            <w:r>
              <w:rPr>
                <w:rFonts w:hint="eastAsia"/>
              </w:rPr>
              <w:t>本文选取2011—2025年中国与西非15个主要国家的面板数据，以拓展的贸易引力模型为基础，采用双向固定效应面板数据模型进行实证分析。研究结果显示：西非国家经济规模、贸易开放度、基础设施水平、中非合作论坛政策效应及中国经济规模对出口贸易呈显著正向影响，而地理距离与汇率波动则具有显著负向抑制作用，政治稳定性与人口规模的促进作用相对较弱</w:t>
            </w:r>
            <w:r>
              <w:rPr>
                <w:rFonts w:hint="eastAsia"/>
                <w:lang w:val="en-US" w:eastAsia="zh-CN"/>
              </w:rPr>
              <w:t>.本文</w:t>
            </w:r>
            <w:r>
              <w:rPr>
                <w:rFonts w:hint="eastAsia"/>
              </w:rPr>
              <w:t>逻辑完整，结构清晰，</w:t>
            </w:r>
            <w:r>
              <w:rPr>
                <w:rFonts w:hint="eastAsia"/>
                <w:lang w:val="en-US" w:eastAsia="zh-CN"/>
              </w:rPr>
              <w:t>格式与排版可以进一步完善。</w:t>
            </w:r>
            <w:bookmarkStart w:id="0" w:name="_GoBack"/>
            <w:bookmarkEnd w:id="0"/>
          </w:p>
          <w:p w14:paraId="6DE6FC5A">
            <w:pPr>
              <w:rPr>
                <w:rFonts w:hint="eastAsia"/>
                <w:szCs w:val="21"/>
              </w:rPr>
            </w:pPr>
          </w:p>
          <w:p w14:paraId="626AAFE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                                        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</w:p>
        </w:tc>
      </w:tr>
    </w:tbl>
    <w:p w14:paraId="292179C2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注：该表由负责毕业论文质量抽检的教师填写。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DB7D8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2F"/>
    <w:rsid w:val="000243D2"/>
    <w:rsid w:val="00034CBD"/>
    <w:rsid w:val="00037894"/>
    <w:rsid w:val="000B0634"/>
    <w:rsid w:val="00143652"/>
    <w:rsid w:val="00144068"/>
    <w:rsid w:val="00153261"/>
    <w:rsid w:val="0017229E"/>
    <w:rsid w:val="002175D2"/>
    <w:rsid w:val="00243C2F"/>
    <w:rsid w:val="0028686C"/>
    <w:rsid w:val="002A42D9"/>
    <w:rsid w:val="002F28F9"/>
    <w:rsid w:val="00335626"/>
    <w:rsid w:val="00403EA8"/>
    <w:rsid w:val="0041787B"/>
    <w:rsid w:val="004417B8"/>
    <w:rsid w:val="005570DD"/>
    <w:rsid w:val="005A4FFA"/>
    <w:rsid w:val="005C3911"/>
    <w:rsid w:val="005F2D03"/>
    <w:rsid w:val="006135B8"/>
    <w:rsid w:val="00655981"/>
    <w:rsid w:val="0069183F"/>
    <w:rsid w:val="007928EB"/>
    <w:rsid w:val="007C11DA"/>
    <w:rsid w:val="007C6666"/>
    <w:rsid w:val="008276DB"/>
    <w:rsid w:val="009202F6"/>
    <w:rsid w:val="009D42AE"/>
    <w:rsid w:val="00A11E27"/>
    <w:rsid w:val="00A17694"/>
    <w:rsid w:val="00A24C73"/>
    <w:rsid w:val="00A31F6A"/>
    <w:rsid w:val="00A4328C"/>
    <w:rsid w:val="00A8438E"/>
    <w:rsid w:val="00AC7667"/>
    <w:rsid w:val="00B65203"/>
    <w:rsid w:val="00BD5AAB"/>
    <w:rsid w:val="00D263FD"/>
    <w:rsid w:val="00D9555B"/>
    <w:rsid w:val="00DC3472"/>
    <w:rsid w:val="00E4743F"/>
    <w:rsid w:val="00EA5EFC"/>
    <w:rsid w:val="00EB0757"/>
    <w:rsid w:val="00F120AC"/>
    <w:rsid w:val="00F45DCE"/>
    <w:rsid w:val="00F6402F"/>
    <w:rsid w:val="00F85995"/>
    <w:rsid w:val="00FC3D75"/>
    <w:rsid w:val="07F817E1"/>
    <w:rsid w:val="0A821835"/>
    <w:rsid w:val="11286CBD"/>
    <w:rsid w:val="28790FDE"/>
    <w:rsid w:val="3E974BA8"/>
    <w:rsid w:val="67813206"/>
    <w:rsid w:val="7C56007E"/>
    <w:rsid w:val="7DB241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251</Words>
  <Characters>274</Characters>
  <Lines>3</Lines>
  <Paragraphs>1</Paragraphs>
  <TotalTime>0</TotalTime>
  <ScaleCrop>false</ScaleCrop>
  <LinksUpToDate>false</LinksUpToDate>
  <CharactersWithSpaces>486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2023-04-25T02:36:00Z</dcterms:created>
  <dc:creator>番茄花园</dc:creator>
  <cp:lastModifiedBy>admin</cp:lastModifiedBy>
  <cp:lastPrinted>2015-06-23T06:10:00Z</cp:lastPrinted>
  <dcterms:modified xsi:type="dcterms:W3CDTF">2026-04-24T06:28:46Z</dcterms:modified>
  <dc:title>附件1西南交通大学毕业论文（设计）工作中期检查表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62F394AC53B04200ADF0B09030C5B410_13</vt:lpwstr>
  </property>
  <property fmtid="{D5CDD505-2E9C-101B-9397-08002B2CF9AE}" pid="4" name="KSOTemplateDocerSaveRecord">
    <vt:lpwstr>eyJoZGlkIjoiZDhhOTYxNmMzNWI5NzU3ZTZhNzhmZGRiNjI5YTdkOTAifQ==</vt:lpwstr>
  </property>
</Properties>
</file>